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752E" w14:textId="346527BF" w:rsidR="00ED1C80" w:rsidRPr="00E91DFB" w:rsidRDefault="005F6A70" w:rsidP="00583F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91DF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кеңесі отырысы</w:t>
      </w:r>
    </w:p>
    <w:p w14:paraId="07598487" w14:textId="0F9C3A97" w:rsidR="005F6A70" w:rsidRPr="00E91DFB" w:rsidRDefault="005F6A70" w:rsidP="00583F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1DF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Хаттама № </w:t>
      </w:r>
      <w:r w:rsidRPr="00E91DF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1469B67A" w14:textId="13D87451" w:rsidR="005F6A70" w:rsidRPr="00583F22" w:rsidRDefault="005F6A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3F22">
        <w:rPr>
          <w:rFonts w:ascii="Times New Roman" w:hAnsi="Times New Roman" w:cs="Times New Roman"/>
          <w:sz w:val="28"/>
          <w:szCs w:val="28"/>
          <w:lang w:val="en-US"/>
        </w:rPr>
        <w:t>25.03.2025</w:t>
      </w:r>
    </w:p>
    <w:p w14:paraId="12BB3425" w14:textId="00CD4815" w:rsidR="005F6A70" w:rsidRPr="00583F22" w:rsidRDefault="005F6A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Қатысуға тиіс: </w:t>
      </w:r>
      <w:r w:rsidRPr="00583F22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14:paraId="2250DAE2" w14:textId="5207DD6C" w:rsidR="005F6A70" w:rsidRPr="00583F22" w:rsidRDefault="005F6A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Қатысты:</w:t>
      </w:r>
      <w:r w:rsidRPr="00583F22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</w:p>
    <w:p w14:paraId="2CC8F518" w14:textId="5EB48426" w:rsidR="005F6A70" w:rsidRPr="00583F22" w:rsidRDefault="005F6A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Себепті:</w:t>
      </w:r>
      <w:r w:rsidRPr="00583F22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14:paraId="50B077B9" w14:textId="77777777" w:rsidR="005F6A70" w:rsidRPr="00583F22" w:rsidRDefault="005F6A7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E115B6" w14:textId="43959DD9" w:rsidR="005F6A70" w:rsidRPr="00E91DFB" w:rsidRDefault="005F6A70" w:rsidP="00E91D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91D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</w:p>
    <w:p w14:paraId="5CB53D26" w14:textId="4FCE1C98" w:rsidR="005F6A70" w:rsidRPr="00583F22" w:rsidRDefault="00735F00" w:rsidP="00735F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C29E1"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АПҚО «Даналық мектебі» клубы  жұмысының қорытындысы (Куниязова Д.С.)</w:t>
      </w:r>
    </w:p>
    <w:p w14:paraId="7554E9B4" w14:textId="2289DC58" w:rsidR="00735F00" w:rsidRPr="00583F22" w:rsidRDefault="00735F00" w:rsidP="00735F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C29E1"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Мектеп оқушыларының арасында </w:t>
      </w:r>
      <w:r w:rsidR="00583F22" w:rsidRPr="00583F22">
        <w:rPr>
          <w:rFonts w:ascii="Times New Roman" w:hAnsi="Times New Roman" w:cs="Times New Roman"/>
          <w:sz w:val="28"/>
          <w:szCs w:val="28"/>
          <w:lang w:val="kk-KZ"/>
        </w:rPr>
        <w:t>салауатты өмір салтын насихаттайтын мәдени спорттық шаралардың ұйымдастырылуы мен олардың ықпалы.  (Нәбиев Д.Ж.)</w:t>
      </w:r>
    </w:p>
    <w:p w14:paraId="35B4FB2E" w14:textId="5E89651E" w:rsidR="00735F00" w:rsidRPr="00583F22" w:rsidRDefault="00735F00" w:rsidP="00735F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C29E1"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Мектеп бойынша білім алушылар мен тәрбиеленушілерге қатысты жүргізіліп жатқан психологиялық қызметтің сапасы мен нәтижесі туралы мектеп психологінің есебі.  (Ажахметова Г.)</w:t>
      </w:r>
    </w:p>
    <w:p w14:paraId="2EE15B9B" w14:textId="54E600F3" w:rsidR="00583F22" w:rsidRPr="00583F22" w:rsidRDefault="00583F22" w:rsidP="00735F0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3F916D" w14:textId="4C9C8615" w:rsidR="00583F22" w:rsidRPr="00E91DFB" w:rsidRDefault="00583F22" w:rsidP="00E91D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91DFB">
        <w:rPr>
          <w:rFonts w:ascii="Times New Roman" w:hAnsi="Times New Roman" w:cs="Times New Roman"/>
          <w:b/>
          <w:bCs/>
          <w:sz w:val="28"/>
          <w:szCs w:val="28"/>
          <w:lang w:val="kk-KZ"/>
        </w:rPr>
        <w:t>ШЕШІМ:</w:t>
      </w:r>
    </w:p>
    <w:p w14:paraId="140799D6" w14:textId="082B8137" w:rsidR="00583F22" w:rsidRPr="00583F22" w:rsidRDefault="00583F22" w:rsidP="00583F2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АПҚО «Даналық мектебі» клубы  жұмысының қорытындысы</w:t>
      </w:r>
      <w:r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қанағаттанарлық деп танылсын. Осы жұмысты ары қарай жүргізу мектептің тәрбие ісі орынбасарларына міндеттелсін.</w:t>
      </w:r>
    </w:p>
    <w:p w14:paraId="43209F02" w14:textId="1B405016" w:rsidR="00583F22" w:rsidRPr="00583F22" w:rsidRDefault="00583F22" w:rsidP="00583F2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Мектеп оқушыларының арасында салауатты өмір салтын насихаттайтын мәдени спорттық шаралардың ұйымдастырылуы мен олардың ықпалы</w:t>
      </w:r>
      <w:r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туралы есеп қанағаттанарлық деп танылып, әлі де жандандыру, сонымен қатар спорттық үйірмелерге аз қамтылған, жетім, қолайсыз отбасында тәрбиеленіп жатқан оқушыларды тарту  мектептің дене тәрбиесі пәні мұғалімдеріне міндеттелсін.</w:t>
      </w:r>
    </w:p>
    <w:p w14:paraId="5878F0B3" w14:textId="181D1319" w:rsidR="00583F22" w:rsidRPr="00583F22" w:rsidRDefault="00583F22" w:rsidP="00583F2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3F22">
        <w:rPr>
          <w:rFonts w:ascii="Times New Roman" w:hAnsi="Times New Roman" w:cs="Times New Roman"/>
          <w:sz w:val="28"/>
          <w:szCs w:val="28"/>
          <w:lang w:val="kk-KZ"/>
        </w:rPr>
        <w:t>Мектеп бойынша білім алушылар мен тәрбиеленушілерге қатысты жүргізіліп жатқан психологиялық қызметтің сапасы мен нәтижесі туралы мектеп психологінің есебі</w:t>
      </w:r>
      <w:r w:rsidRPr="00583F22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қанағаттарлық деп есептелінсін.</w:t>
      </w:r>
    </w:p>
    <w:sectPr w:rsidR="00583F22" w:rsidRPr="0058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0EB0"/>
    <w:multiLevelType w:val="hybridMultilevel"/>
    <w:tmpl w:val="3940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A06C6"/>
    <w:multiLevelType w:val="hybridMultilevel"/>
    <w:tmpl w:val="7FC8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83694">
    <w:abstractNumId w:val="0"/>
  </w:num>
  <w:num w:numId="2" w16cid:durableId="107107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6"/>
    <w:rsid w:val="000F2E50"/>
    <w:rsid w:val="002C29E1"/>
    <w:rsid w:val="00583F22"/>
    <w:rsid w:val="005F6A70"/>
    <w:rsid w:val="00735F00"/>
    <w:rsid w:val="00BD4906"/>
    <w:rsid w:val="00D7448B"/>
    <w:rsid w:val="00DA0EC6"/>
    <w:rsid w:val="00E91DFB"/>
    <w:rsid w:val="00E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7081"/>
  <w15:chartTrackingRefBased/>
  <w15:docId w15:val="{B6F236D9-E5F1-4D05-A8EA-7D91D43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9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9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9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9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9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9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кабинет</dc:creator>
  <cp:keywords/>
  <dc:description/>
  <cp:lastModifiedBy>16 кабинет</cp:lastModifiedBy>
  <cp:revision>2</cp:revision>
  <dcterms:created xsi:type="dcterms:W3CDTF">2025-04-07T05:46:00Z</dcterms:created>
  <dcterms:modified xsi:type="dcterms:W3CDTF">2025-04-07T06:57:00Z</dcterms:modified>
</cp:coreProperties>
</file>